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4E2E87" w:rsidRPr="001878F8" w:rsidRDefault="004E2E87" w:rsidP="004E2E87">
      <w:pPr>
        <w:pStyle w:val="a3"/>
        <w:widowControl w:val="0"/>
        <w:jc w:val="center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878F8" w:rsidRPr="001878F8" w:rsidRDefault="001878F8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878F8">
        <w:rPr>
          <w:b/>
          <w:caps/>
        </w:rPr>
        <w:t>ПРОГРАММа УЧЕБНОЙ ДИСЦИПЛИНЫ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2E87" w:rsidRPr="001878F8" w:rsidRDefault="004E2E87" w:rsidP="004E2E87">
      <w:pPr>
        <w:spacing w:line="259" w:lineRule="auto"/>
        <w:ind w:right="-1"/>
        <w:jc w:val="center"/>
      </w:pPr>
      <w:r w:rsidRPr="001878F8">
        <w:rPr>
          <w:b/>
        </w:rPr>
        <w:t>Иностранный язык</w:t>
      </w:r>
    </w:p>
    <w:p w:rsidR="004E2E87" w:rsidRPr="001878F8" w:rsidRDefault="004E2E87" w:rsidP="004E2E87">
      <w:pPr>
        <w:spacing w:after="325" w:line="259" w:lineRule="auto"/>
        <w:ind w:right="260"/>
        <w:jc w:val="center"/>
      </w:pPr>
      <w:r w:rsidRPr="001878F8">
        <w:rPr>
          <w:b/>
        </w:rPr>
        <w:t xml:space="preserve"> 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878F8">
        <w:rPr>
          <w:i/>
        </w:rPr>
        <w:t xml:space="preserve"> 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P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1878F8">
        <w:rPr>
          <w:bCs/>
        </w:rPr>
        <w:t>201</w:t>
      </w:r>
      <w:r w:rsidR="001878F8">
        <w:rPr>
          <w:bCs/>
        </w:rPr>
        <w:t>7</w:t>
      </w:r>
      <w:r w:rsidRPr="001878F8">
        <w:rPr>
          <w:bCs/>
        </w:rPr>
        <w:t xml:space="preserve"> г.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</w:rPr>
      </w:pPr>
      <w:r w:rsidRPr="001878F8">
        <w:rPr>
          <w:bCs/>
          <w:i/>
        </w:rPr>
        <w:br w:type="page"/>
      </w:r>
      <w:r w:rsidRPr="001878F8">
        <w:lastRenderedPageBreak/>
        <w:t>Программа учебной дисциплины</w:t>
      </w:r>
      <w:r w:rsidRPr="001878F8">
        <w:rPr>
          <w:caps/>
        </w:rPr>
        <w:t xml:space="preserve"> </w:t>
      </w:r>
      <w:r w:rsidRPr="001878F8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878F8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878F8">
        <w:t>Разработчик: Нечаева И.А., преподаватель ГБПОУ ИО «БрПК».</w:t>
      </w:r>
    </w:p>
    <w:p w:rsidR="004E2E87" w:rsidRPr="001878F8" w:rsidRDefault="004E2E87" w:rsidP="004E2E87"/>
    <w:p w:rsidR="004E2E87" w:rsidRPr="001878F8" w:rsidRDefault="004E2E87" w:rsidP="00B97F87">
      <w:pPr>
        <w:rPr>
          <w:color w:val="FF0000"/>
        </w:rPr>
      </w:pPr>
      <w:r w:rsidRPr="001878F8">
        <w:t>Рассмотрена и одобрена на заседании предметно-цикловой комиссии</w:t>
      </w:r>
      <w:proofErr w:type="gramStart"/>
      <w:r w:rsidRPr="001878F8">
        <w:t xml:space="preserve"> ,</w:t>
      </w:r>
      <w:proofErr w:type="gramEnd"/>
      <w:r w:rsidRPr="001878F8">
        <w:t xml:space="preserve"> председатель ПЦК Сонина И.В.  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878F8">
        <w:rPr>
          <w:bCs/>
          <w:i/>
        </w:rPr>
        <w:br w:type="page"/>
      </w:r>
      <w:r w:rsidRPr="001878F8">
        <w:rPr>
          <w:b/>
        </w:rPr>
        <w:lastRenderedPageBreak/>
        <w:t>СОДЕРЖАНИЕ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стр.</w:t>
            </w:r>
          </w:p>
        </w:tc>
      </w:tr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878F8">
              <w:rPr>
                <w:caps/>
              </w:rPr>
              <w:t>ПАСПОРТ ПРОГРАММЫ УЧЕБНОЙ ДИСЦИПЛИНЫ</w:t>
            </w:r>
          </w:p>
          <w:p w:rsidR="004E2E87" w:rsidRPr="001878F8" w:rsidRDefault="004E2E87" w:rsidP="00BE1240"/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4</w:t>
            </w:r>
          </w:p>
        </w:tc>
      </w:tr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ind w:left="64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</w:p>
        </w:tc>
      </w:tr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878F8">
              <w:rPr>
                <w:caps/>
              </w:rPr>
              <w:t>СТРУКТУРА и содержание УЧЕБНОЙ ДИСЦИПЛИНЫ</w:t>
            </w:r>
          </w:p>
          <w:p w:rsidR="004E2E87" w:rsidRPr="001878F8" w:rsidRDefault="004E2E87" w:rsidP="00BE1240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10</w:t>
            </w:r>
          </w:p>
        </w:tc>
      </w:tr>
      <w:tr w:rsidR="004E2E87" w:rsidRPr="001878F8" w:rsidTr="00BE1240">
        <w:trPr>
          <w:trHeight w:val="670"/>
        </w:trPr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878F8">
              <w:rPr>
                <w:caps/>
              </w:rPr>
              <w:t>условия реализации  учебной дисциплины</w:t>
            </w:r>
          </w:p>
          <w:p w:rsidR="004E2E87" w:rsidRPr="001878F8" w:rsidRDefault="004E2E87" w:rsidP="00BE1240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23</w:t>
            </w:r>
          </w:p>
        </w:tc>
      </w:tr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878F8">
              <w:rPr>
                <w:caps/>
              </w:rPr>
              <w:t>Контроль и оценка результатов Освоения учебной дисциплины</w:t>
            </w:r>
          </w:p>
          <w:p w:rsidR="004E2E87" w:rsidRPr="001878F8" w:rsidRDefault="004E2E87" w:rsidP="00BE1240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24</w:t>
            </w:r>
          </w:p>
        </w:tc>
      </w:tr>
    </w:tbl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1878F8">
        <w:rPr>
          <w:b/>
          <w:caps/>
          <w:u w:val="single"/>
        </w:rPr>
        <w:br w:type="page"/>
      </w:r>
      <w:r w:rsidRPr="001878F8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4E2E87" w:rsidRPr="001878F8" w:rsidRDefault="004E2E87" w:rsidP="00192B5A">
      <w:pPr>
        <w:spacing w:line="259" w:lineRule="auto"/>
        <w:ind w:left="10" w:right="59" w:hanging="10"/>
        <w:jc w:val="center"/>
        <w:rPr>
          <w:sz w:val="20"/>
          <w:szCs w:val="20"/>
        </w:rPr>
      </w:pPr>
      <w:r w:rsidRPr="001878F8">
        <w:rPr>
          <w:sz w:val="20"/>
          <w:szCs w:val="20"/>
        </w:rPr>
        <w:t>Иностранный язык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878F8">
        <w:rPr>
          <w:b/>
          <w:sz w:val="20"/>
          <w:szCs w:val="20"/>
        </w:rPr>
        <w:t>Пояснительная записка</w:t>
      </w:r>
    </w:p>
    <w:p w:rsidR="004E2E87" w:rsidRPr="001878F8" w:rsidRDefault="004E2E87" w:rsidP="004E2E87">
      <w:pPr>
        <w:ind w:left="9" w:right="-1"/>
        <w:jc w:val="both"/>
        <w:rPr>
          <w:sz w:val="20"/>
          <w:szCs w:val="20"/>
        </w:rPr>
      </w:pPr>
    </w:p>
    <w:p w:rsidR="004E2E87" w:rsidRPr="001878F8" w:rsidRDefault="004E2E87" w:rsidP="004E2E87">
      <w:pPr>
        <w:ind w:left="9" w:right="-1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4E2E87" w:rsidRPr="001878F8" w:rsidRDefault="004E2E87" w:rsidP="004E2E87">
      <w:pPr>
        <w:ind w:left="9" w:right="-1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квалифицированных рабочих, служащих, программы подготовки специалистов среднего звена (ППКРС, ППССЗ).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Программа учебной дисциплины «Английский язык»  является  основой для разработки рабочих программ, в которых  профессиональные образовательные организации,  реализующие  образовательную программу среднего общего образования в пределах освоения  ОПОП СПО  на базе основного общего образования,  уточняют  содержание  учебного материала, последовательность  его  изучения,  тематику    практических занятий,  виды самостоятельных работ, распределение учебных часов с учетом специфики программ подготовки квалифицированных рабочих, служащих, специалистов среднего звена, осваиваемой профессии или специальности. Программа 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4E2E87" w:rsidRPr="001878F8" w:rsidRDefault="004E2E87" w:rsidP="004E2E8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878F8">
        <w:rPr>
          <w:b/>
          <w:sz w:val="20"/>
          <w:szCs w:val="20"/>
        </w:rPr>
        <w:t>Общая характеристика учебной дисциплины</w:t>
      </w:r>
    </w:p>
    <w:p w:rsidR="004E2E87" w:rsidRPr="001878F8" w:rsidRDefault="004E2E87" w:rsidP="004E2E8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ab/>
      </w:r>
      <w:r w:rsidRPr="001878F8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• </w:t>
      </w:r>
      <w:proofErr w:type="spellStart"/>
      <w:r w:rsidRPr="001878F8">
        <w:rPr>
          <w:sz w:val="20"/>
          <w:szCs w:val="20"/>
        </w:rPr>
        <w:t>полифункциональностью</w:t>
      </w:r>
      <w:proofErr w:type="spellEnd"/>
      <w:r w:rsidRPr="001878F8">
        <w:rPr>
          <w:sz w:val="20"/>
          <w:szCs w:val="20"/>
        </w:rPr>
        <w:t xml:space="preserve">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межпредметные связи.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lastRenderedPageBreak/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proofErr w:type="gramStart"/>
      <w:r w:rsidRPr="001878F8">
        <w:rPr>
          <w:sz w:val="20"/>
          <w:szCs w:val="20"/>
        </w:rPr>
        <w:t>– стратегической  — 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предназначенное  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• составить резюме.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аутентичность;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– познавательность и </w:t>
      </w:r>
      <w:proofErr w:type="spellStart"/>
      <w:r w:rsidRPr="001878F8">
        <w:rPr>
          <w:sz w:val="20"/>
          <w:szCs w:val="20"/>
        </w:rPr>
        <w:t>культуроведческая</w:t>
      </w:r>
      <w:proofErr w:type="spellEnd"/>
      <w:r w:rsidRPr="001878F8">
        <w:rPr>
          <w:sz w:val="20"/>
          <w:szCs w:val="20"/>
        </w:rPr>
        <w:t xml:space="preserve"> направленность;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Организация образовательного процесса предполагает выполнение </w:t>
      </w:r>
      <w:proofErr w:type="gramStart"/>
      <w:r w:rsidRPr="001878F8">
        <w:rPr>
          <w:sz w:val="20"/>
          <w:szCs w:val="20"/>
        </w:rPr>
        <w:t>индивидуальных проектов</w:t>
      </w:r>
      <w:proofErr w:type="gramEnd"/>
      <w:r w:rsidRPr="001878F8">
        <w:rPr>
          <w:sz w:val="20"/>
          <w:szCs w:val="20"/>
        </w:rPr>
        <w:t>,  участие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Текстовый материал  для чтения, аудирования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</w:t>
      </w:r>
      <w:proofErr w:type="gramStart"/>
      <w:r w:rsidRPr="001878F8">
        <w:rPr>
          <w:sz w:val="20"/>
          <w:szCs w:val="20"/>
        </w:rPr>
        <w:t>обучающихся</w:t>
      </w:r>
      <w:proofErr w:type="gramEnd"/>
      <w:r w:rsidRPr="001878F8">
        <w:rPr>
          <w:sz w:val="20"/>
          <w:szCs w:val="20"/>
        </w:rPr>
        <w:t>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Продолжительность </w:t>
      </w:r>
      <w:proofErr w:type="spellStart"/>
      <w:r w:rsidRPr="001878F8">
        <w:rPr>
          <w:sz w:val="20"/>
          <w:szCs w:val="20"/>
        </w:rPr>
        <w:t>аудиотекста</w:t>
      </w:r>
      <w:proofErr w:type="spellEnd"/>
      <w:r w:rsidRPr="001878F8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1878F8">
        <w:rPr>
          <w:sz w:val="20"/>
          <w:szCs w:val="20"/>
        </w:rPr>
        <w:t>литературно-художественный</w:t>
      </w:r>
      <w:proofErr w:type="gramEnd"/>
      <w:r w:rsidRPr="001878F8">
        <w:rPr>
          <w:sz w:val="20"/>
          <w:szCs w:val="20"/>
        </w:rPr>
        <w:t xml:space="preserve">, научный,  научно-популярный, </w:t>
      </w:r>
      <w:proofErr w:type="spellStart"/>
      <w:r w:rsidRPr="001878F8">
        <w:rPr>
          <w:sz w:val="20"/>
          <w:szCs w:val="20"/>
        </w:rPr>
        <w:t>газетно</w:t>
      </w:r>
      <w:proofErr w:type="spellEnd"/>
      <w:r w:rsidRPr="001878F8">
        <w:rPr>
          <w:sz w:val="20"/>
          <w:szCs w:val="20"/>
        </w:rPr>
        <w:t xml:space="preserve">-публицистический, разговорный.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– включать </w:t>
      </w:r>
      <w:proofErr w:type="spellStart"/>
      <w:r w:rsidRPr="001878F8">
        <w:rPr>
          <w:sz w:val="20"/>
          <w:szCs w:val="20"/>
        </w:rPr>
        <w:t>безэквивалентную</w:t>
      </w:r>
      <w:proofErr w:type="spellEnd"/>
      <w:r w:rsidRPr="001878F8">
        <w:rPr>
          <w:sz w:val="20"/>
          <w:szCs w:val="20"/>
        </w:rPr>
        <w:t xml:space="preserve">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Имя существительное.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</w:t>
      </w:r>
      <w:r w:rsidRPr="001878F8">
        <w:rPr>
          <w:sz w:val="20"/>
          <w:szCs w:val="20"/>
        </w:rPr>
        <w:lastRenderedPageBreak/>
        <w:t xml:space="preserve">правописание окончаний. Существительные исчисляемые и неисчисляемые. Употребление слов  </w:t>
      </w:r>
      <w:r w:rsidRPr="001878F8">
        <w:rPr>
          <w:sz w:val="20"/>
          <w:szCs w:val="20"/>
          <w:lang w:val="en-US"/>
        </w:rPr>
        <w:t>many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much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a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lot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of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little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a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little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few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a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few</w:t>
      </w:r>
      <w:r w:rsidRPr="001878F8">
        <w:rPr>
          <w:sz w:val="20"/>
          <w:szCs w:val="20"/>
        </w:rPr>
        <w:t xml:space="preserve">  с существительными.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1878F8">
        <w:rPr>
          <w:sz w:val="20"/>
          <w:szCs w:val="20"/>
        </w:rPr>
        <w:t>there</w:t>
      </w:r>
      <w:proofErr w:type="spellEnd"/>
      <w:r w:rsidRPr="001878F8">
        <w:rPr>
          <w:sz w:val="20"/>
          <w:szCs w:val="20"/>
        </w:rPr>
        <w:t xml:space="preserve"> +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be</w:t>
      </w:r>
      <w:proofErr w:type="spellEnd"/>
      <w:r w:rsidRPr="001878F8">
        <w:rPr>
          <w:sz w:val="20"/>
          <w:szCs w:val="20"/>
        </w:rPr>
        <w:t>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Имя прилагательное.  Образование степеней сравнения и их правописание. Сравнительные слова и обороты </w:t>
      </w:r>
      <w:proofErr w:type="spellStart"/>
      <w:r w:rsidRPr="001878F8">
        <w:rPr>
          <w:sz w:val="20"/>
          <w:szCs w:val="20"/>
        </w:rPr>
        <w:t>than</w:t>
      </w:r>
      <w:proofErr w:type="spellEnd"/>
      <w:r w:rsidRPr="001878F8">
        <w:rPr>
          <w:sz w:val="20"/>
          <w:szCs w:val="20"/>
        </w:rPr>
        <w:t xml:space="preserve">, </w:t>
      </w:r>
      <w:proofErr w:type="spellStart"/>
      <w:r w:rsidRPr="001878F8">
        <w:rPr>
          <w:sz w:val="20"/>
          <w:szCs w:val="20"/>
        </w:rPr>
        <w:t>as</w:t>
      </w:r>
      <w:proofErr w:type="spellEnd"/>
      <w:r w:rsidRPr="001878F8">
        <w:rPr>
          <w:sz w:val="20"/>
          <w:szCs w:val="20"/>
        </w:rPr>
        <w:t xml:space="preserve"> . . . </w:t>
      </w:r>
      <w:proofErr w:type="spellStart"/>
      <w:r w:rsidRPr="001878F8">
        <w:rPr>
          <w:sz w:val="20"/>
          <w:szCs w:val="20"/>
        </w:rPr>
        <w:t>as</w:t>
      </w:r>
      <w:proofErr w:type="spellEnd"/>
      <w:r w:rsidRPr="001878F8">
        <w:rPr>
          <w:sz w:val="20"/>
          <w:szCs w:val="20"/>
        </w:rPr>
        <w:t xml:space="preserve">, </w:t>
      </w:r>
      <w:proofErr w:type="spellStart"/>
      <w:r w:rsidRPr="001878F8">
        <w:rPr>
          <w:sz w:val="20"/>
          <w:szCs w:val="20"/>
        </w:rPr>
        <w:t>not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so</w:t>
      </w:r>
      <w:proofErr w:type="spellEnd"/>
      <w:r w:rsidRPr="001878F8">
        <w:rPr>
          <w:sz w:val="20"/>
          <w:szCs w:val="20"/>
        </w:rPr>
        <w:t xml:space="preserve"> . . . </w:t>
      </w:r>
      <w:proofErr w:type="spellStart"/>
      <w:r w:rsidRPr="001878F8">
        <w:rPr>
          <w:sz w:val="20"/>
          <w:szCs w:val="20"/>
        </w:rPr>
        <w:t>as</w:t>
      </w:r>
      <w:proofErr w:type="spellEnd"/>
      <w:r w:rsidRPr="001878F8">
        <w:rPr>
          <w:sz w:val="20"/>
          <w:szCs w:val="20"/>
        </w:rPr>
        <w:t>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Предлог. Предлоги времени, места, направления.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Глагол. Глаголы 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be</w:t>
      </w:r>
      <w:proofErr w:type="spellEnd"/>
      <w:r w:rsidRPr="001878F8">
        <w:rPr>
          <w:sz w:val="20"/>
          <w:szCs w:val="20"/>
        </w:rPr>
        <w:t xml:space="preserve">, 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have</w:t>
      </w:r>
      <w:proofErr w:type="spellEnd"/>
      <w:r w:rsidRPr="001878F8">
        <w:rPr>
          <w:sz w:val="20"/>
          <w:szCs w:val="20"/>
        </w:rPr>
        <w:t xml:space="preserve">, 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do</w:t>
      </w:r>
      <w:proofErr w:type="spellEnd"/>
      <w:r w:rsidRPr="001878F8">
        <w:rPr>
          <w:sz w:val="20"/>
          <w:szCs w:val="20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1878F8">
        <w:rPr>
          <w:sz w:val="20"/>
          <w:szCs w:val="20"/>
          <w:lang w:val="en-US"/>
        </w:rPr>
        <w:t>to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be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going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to</w:t>
      </w:r>
      <w:r w:rsidRPr="001878F8">
        <w:rPr>
          <w:sz w:val="20"/>
          <w:szCs w:val="20"/>
        </w:rPr>
        <w:t xml:space="preserve">  и  </w:t>
      </w:r>
      <w:r w:rsidRPr="001878F8">
        <w:rPr>
          <w:sz w:val="20"/>
          <w:szCs w:val="20"/>
          <w:lang w:val="en-US"/>
        </w:rPr>
        <w:t>there</w:t>
      </w:r>
      <w:r w:rsidRPr="001878F8">
        <w:rPr>
          <w:sz w:val="20"/>
          <w:szCs w:val="20"/>
        </w:rPr>
        <w:t xml:space="preserve">  + 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 </w:t>
      </w:r>
      <w:proofErr w:type="spellStart"/>
      <w:r w:rsidRPr="001878F8">
        <w:rPr>
          <w:sz w:val="20"/>
          <w:szCs w:val="20"/>
        </w:rPr>
        <w:t>be</w:t>
      </w:r>
      <w:proofErr w:type="spellEnd"/>
      <w:r w:rsidRPr="001878F8">
        <w:rPr>
          <w:sz w:val="20"/>
          <w:szCs w:val="20"/>
        </w:rPr>
        <w:t xml:space="preserve">  в настоящем, прошедшем и будущем времени.  Модальные глаголы и глаголы, выполняющие роль модальных. </w:t>
      </w:r>
      <w:proofErr w:type="gramStart"/>
      <w:r w:rsidRPr="001878F8">
        <w:rPr>
          <w:sz w:val="20"/>
          <w:szCs w:val="20"/>
        </w:rPr>
        <w:t>Модальные  глаголы  в  этикетных формулах  и  официальной  речи  (</w:t>
      </w:r>
      <w:r w:rsidRPr="001878F8">
        <w:rPr>
          <w:sz w:val="20"/>
          <w:szCs w:val="20"/>
          <w:lang w:val="en-US"/>
        </w:rPr>
        <w:t>Can</w:t>
      </w:r>
      <w:r w:rsidRPr="001878F8">
        <w:rPr>
          <w:sz w:val="20"/>
          <w:szCs w:val="20"/>
        </w:rPr>
        <w:t>/</w:t>
      </w:r>
      <w:r w:rsidRPr="001878F8">
        <w:rPr>
          <w:sz w:val="20"/>
          <w:szCs w:val="20"/>
          <w:lang w:val="en-US"/>
        </w:rPr>
        <w:t>may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I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help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>?,</w:t>
      </w:r>
      <w:proofErr w:type="gramEnd"/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Should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have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any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questions</w:t>
      </w:r>
      <w:r w:rsidRPr="001878F8">
        <w:rPr>
          <w:sz w:val="20"/>
          <w:szCs w:val="20"/>
        </w:rPr>
        <w:t xml:space="preserve">  . . .  ,  </w:t>
      </w:r>
      <w:r w:rsidRPr="001878F8">
        <w:rPr>
          <w:sz w:val="20"/>
          <w:szCs w:val="20"/>
          <w:lang w:val="en-US"/>
        </w:rPr>
        <w:t>Should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need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any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further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information</w:t>
      </w:r>
      <w:r w:rsidRPr="001878F8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1878F8">
        <w:rPr>
          <w:sz w:val="20"/>
          <w:szCs w:val="20"/>
          <w:lang w:val="en-US"/>
        </w:rPr>
        <w:t>like</w:t>
      </w:r>
      <w:r w:rsidRPr="001878F8">
        <w:rPr>
          <w:sz w:val="20"/>
          <w:szCs w:val="20"/>
        </w:rPr>
        <w:t xml:space="preserve">, </w:t>
      </w:r>
      <w:r w:rsidRPr="001878F8">
        <w:rPr>
          <w:sz w:val="20"/>
          <w:szCs w:val="20"/>
          <w:lang w:val="en-US"/>
        </w:rPr>
        <w:t>love</w:t>
      </w:r>
      <w:r w:rsidRPr="001878F8">
        <w:rPr>
          <w:sz w:val="20"/>
          <w:szCs w:val="20"/>
        </w:rPr>
        <w:t xml:space="preserve">, </w:t>
      </w:r>
      <w:r w:rsidRPr="001878F8">
        <w:rPr>
          <w:sz w:val="20"/>
          <w:szCs w:val="20"/>
          <w:lang w:val="en-US"/>
        </w:rPr>
        <w:t>hate</w:t>
      </w:r>
      <w:r w:rsidRPr="001878F8">
        <w:rPr>
          <w:sz w:val="20"/>
          <w:szCs w:val="20"/>
        </w:rPr>
        <w:t xml:space="preserve">, </w:t>
      </w:r>
      <w:r w:rsidRPr="001878F8">
        <w:rPr>
          <w:sz w:val="20"/>
          <w:szCs w:val="20"/>
          <w:lang w:val="en-US"/>
        </w:rPr>
        <w:t>enjoy</w:t>
      </w:r>
      <w:r w:rsidRPr="001878F8">
        <w:rPr>
          <w:sz w:val="20"/>
          <w:szCs w:val="20"/>
        </w:rPr>
        <w:t xml:space="preserve"> и др.). Причастия I и II. Сослагательное наклонение.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Вопросительные предложения. Специальные вопросы.  Вопросительные предложения  —  формулы вежливости (</w:t>
      </w:r>
      <w:r w:rsidRPr="001878F8">
        <w:rPr>
          <w:sz w:val="20"/>
          <w:szCs w:val="20"/>
          <w:lang w:val="en-US"/>
        </w:rPr>
        <w:t>Could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please</w:t>
      </w:r>
      <w:r w:rsidRPr="001878F8">
        <w:rPr>
          <w:sz w:val="20"/>
          <w:szCs w:val="20"/>
        </w:rPr>
        <w:t xml:space="preserve">  . . .</w:t>
      </w:r>
      <w:proofErr w:type="gramStart"/>
      <w:r w:rsidRPr="001878F8">
        <w:rPr>
          <w:sz w:val="20"/>
          <w:szCs w:val="20"/>
        </w:rPr>
        <w:t xml:space="preserve"> ?</w:t>
      </w:r>
      <w:proofErr w:type="gramEnd"/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Would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like</w:t>
      </w:r>
      <w:r w:rsidRPr="001878F8">
        <w:rPr>
          <w:sz w:val="20"/>
          <w:szCs w:val="20"/>
        </w:rPr>
        <w:t xml:space="preserve"> . . . ?, </w:t>
      </w:r>
      <w:r w:rsidRPr="001878F8">
        <w:rPr>
          <w:sz w:val="20"/>
          <w:szCs w:val="20"/>
          <w:lang w:val="en-US"/>
        </w:rPr>
        <w:t>Shall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I</w:t>
      </w:r>
      <w:r w:rsidRPr="001878F8">
        <w:rPr>
          <w:sz w:val="20"/>
          <w:szCs w:val="20"/>
        </w:rPr>
        <w:t xml:space="preserve"> . . . ? и др.).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  <w:lang w:val="en-US"/>
        </w:rPr>
      </w:pPr>
      <w:r w:rsidRPr="001878F8">
        <w:rPr>
          <w:sz w:val="20"/>
          <w:szCs w:val="20"/>
        </w:rPr>
        <w:tab/>
        <w:t>Условные предложения  I,  II  и  III  типов. Условные</w:t>
      </w:r>
      <w:r w:rsidRPr="001878F8">
        <w:rPr>
          <w:sz w:val="20"/>
          <w:szCs w:val="20"/>
          <w:lang w:val="en-US"/>
        </w:rPr>
        <w:t xml:space="preserve"> </w:t>
      </w:r>
      <w:r w:rsidRPr="001878F8">
        <w:rPr>
          <w:sz w:val="20"/>
          <w:szCs w:val="20"/>
        </w:rPr>
        <w:t>предложения</w:t>
      </w:r>
      <w:r w:rsidRPr="001878F8">
        <w:rPr>
          <w:sz w:val="20"/>
          <w:szCs w:val="20"/>
          <w:lang w:val="en-US"/>
        </w:rPr>
        <w:t xml:space="preserve"> </w:t>
      </w:r>
      <w:r w:rsidRPr="001878F8">
        <w:rPr>
          <w:sz w:val="20"/>
          <w:szCs w:val="20"/>
        </w:rPr>
        <w:t>в</w:t>
      </w:r>
      <w:r w:rsidRPr="001878F8">
        <w:rPr>
          <w:sz w:val="20"/>
          <w:szCs w:val="20"/>
          <w:lang w:val="en-US"/>
        </w:rPr>
        <w:t xml:space="preserve"> </w:t>
      </w:r>
      <w:r w:rsidRPr="001878F8">
        <w:rPr>
          <w:sz w:val="20"/>
          <w:szCs w:val="20"/>
        </w:rPr>
        <w:t>официальной</w:t>
      </w:r>
      <w:r w:rsidRPr="001878F8">
        <w:rPr>
          <w:sz w:val="20"/>
          <w:szCs w:val="20"/>
          <w:lang w:val="en-US"/>
        </w:rPr>
        <w:t xml:space="preserve"> </w:t>
      </w:r>
      <w:r w:rsidRPr="001878F8">
        <w:rPr>
          <w:sz w:val="20"/>
          <w:szCs w:val="20"/>
        </w:rPr>
        <w:t>речи</w:t>
      </w:r>
      <w:r w:rsidRPr="001878F8">
        <w:rPr>
          <w:sz w:val="20"/>
          <w:szCs w:val="20"/>
          <w:lang w:val="en-US"/>
        </w:rPr>
        <w:t xml:space="preserve"> (It would be highly appreciated if you could/can . . . </w:t>
      </w:r>
      <w:r w:rsidRPr="001878F8">
        <w:rPr>
          <w:sz w:val="20"/>
          <w:szCs w:val="20"/>
        </w:rPr>
        <w:t>и</w:t>
      </w:r>
      <w:r w:rsidRPr="001878F8">
        <w:rPr>
          <w:sz w:val="20"/>
          <w:szCs w:val="20"/>
          <w:lang w:val="en-US"/>
        </w:rPr>
        <w:t xml:space="preserve"> </w:t>
      </w:r>
      <w:proofErr w:type="spellStart"/>
      <w:r w:rsidRPr="001878F8">
        <w:rPr>
          <w:sz w:val="20"/>
          <w:szCs w:val="20"/>
        </w:rPr>
        <w:t>др</w:t>
      </w:r>
      <w:proofErr w:type="spellEnd"/>
      <w:r w:rsidRPr="001878F8">
        <w:rPr>
          <w:sz w:val="20"/>
          <w:szCs w:val="20"/>
          <w:lang w:val="en-US"/>
        </w:rPr>
        <w:t>.).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  <w:lang w:val="en-US"/>
        </w:rPr>
        <w:tab/>
      </w:r>
      <w:r w:rsidRPr="001878F8">
        <w:rPr>
          <w:sz w:val="20"/>
          <w:szCs w:val="20"/>
        </w:rPr>
        <w:t>Согласование времен. Прямая и косвенная речь.</w:t>
      </w:r>
    </w:p>
    <w:p w:rsidR="004E2E87" w:rsidRPr="001878F8" w:rsidRDefault="004E2E87" w:rsidP="004E2E87">
      <w:pPr>
        <w:ind w:left="9" w:right="120"/>
        <w:jc w:val="both"/>
        <w:rPr>
          <w:b/>
          <w:sz w:val="20"/>
          <w:szCs w:val="20"/>
        </w:rPr>
      </w:pPr>
      <w:r w:rsidRPr="001878F8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1878F8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1878F8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специальности СПО, входящей в состав укрупненной группы специальностей  </w:t>
      </w:r>
      <w:r w:rsidRPr="001878F8">
        <w:rPr>
          <w:color w:val="000000"/>
          <w:sz w:val="20"/>
          <w:szCs w:val="20"/>
        </w:rPr>
        <w:t>38.00.00  Экономика и управление</w:t>
      </w:r>
      <w:r w:rsidRPr="001878F8">
        <w:rPr>
          <w:sz w:val="20"/>
          <w:szCs w:val="20"/>
          <w:highlight w:val="yellow"/>
        </w:rPr>
        <w:t xml:space="preserve"> 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Личностные результаты освоения учебной дисциплины должны отражать: 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bookmarkStart w:id="0" w:name="sub_34"/>
      <w:r w:rsidRPr="001878F8">
        <w:rPr>
          <w:sz w:val="20"/>
          <w:szCs w:val="20"/>
        </w:rPr>
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Метапредметные результаты освоения основной образовательной программы должны отражать:</w:t>
      </w:r>
    </w:p>
    <w:bookmarkEnd w:id="0"/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умение самостоятельно  выбирать успешные коммуникативные стратегии в различных ситуациях общения;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владение  навыками  проектной деятельности,  моделирующей реальные ситуации межкультурной коммуникации;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умение организовать коммуникативную деятельность,  продуктивно общаться и взаимодействовать  с ее участниками, учитывать  их  позиции, эффективно разрешать конфликты;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умение ясно, логично и точно излагать свою точку зрения, используя адекватные языковые средства;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4E2E87" w:rsidRPr="001878F8" w:rsidRDefault="004E2E87" w:rsidP="004E2E87">
      <w:pPr>
        <w:tabs>
          <w:tab w:val="left" w:pos="26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E2E87" w:rsidRPr="001878F8" w:rsidRDefault="004E2E87" w:rsidP="004E2E87">
      <w:pPr>
        <w:tabs>
          <w:tab w:val="left" w:pos="26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lastRenderedPageBreak/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4E2E87" w:rsidRPr="001878F8" w:rsidRDefault="004E2E87" w:rsidP="004E2E87">
      <w:pPr>
        <w:tabs>
          <w:tab w:val="left" w:pos="26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4E2E87" w:rsidRPr="001878F8" w:rsidRDefault="004E2E87" w:rsidP="004E2E87">
      <w:pPr>
        <w:tabs>
          <w:tab w:val="left" w:pos="26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максимальной учебной нагрузки обучающегося 175 часов, в том числе: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обязательной аудиторной учебной нагрузки обучающегося 117 часов;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самостоятельной работы обучающегося 58 часов.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1878F8">
        <w:rPr>
          <w:b/>
          <w:sz w:val="20"/>
          <w:szCs w:val="20"/>
        </w:rPr>
        <w:t>2. СТРУКТУРА И СОДЕРЖАНИЕ УЧЕБНОЙ ДИСЦИПЛИНЫ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1878F8">
        <w:rPr>
          <w:b/>
          <w:sz w:val="20"/>
          <w:szCs w:val="20"/>
        </w:rPr>
        <w:t>2.1. Объем учебной дисциплины и виды учебной работы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E2E87" w:rsidRPr="001878F8" w:rsidTr="00BE1240">
        <w:trPr>
          <w:trHeight w:val="460"/>
        </w:trPr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4E2E87" w:rsidRPr="001878F8" w:rsidTr="00BE1240">
        <w:trPr>
          <w:trHeight w:val="285"/>
        </w:trPr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rPr>
                <w:b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98</w:t>
            </w: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b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 xml:space="preserve">выполнение упражнений 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сбор информации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описание учебного заведения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подготовка экскурсии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написание реферата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подготовка к интервью (собеседованию)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разработка рекламной кампании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подготовка полилога и (или) диалога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4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33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4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4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5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4E2E87" w:rsidRPr="001878F8" w:rsidTr="00BE1240">
        <w:tc>
          <w:tcPr>
            <w:tcW w:w="9704" w:type="dxa"/>
            <w:gridSpan w:val="2"/>
            <w:shd w:val="clear" w:color="auto" w:fill="auto"/>
          </w:tcPr>
          <w:p w:rsidR="004E2E87" w:rsidRPr="001878F8" w:rsidRDefault="004E2E87" w:rsidP="00BE1240">
            <w:pPr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4E2E87" w:rsidRPr="001878F8" w:rsidSect="00192B5A">
          <w:footerReference w:type="even" r:id="rId8"/>
          <w:footerReference w:type="default" r:id="rId9"/>
          <w:pgSz w:w="11906" w:h="16838"/>
          <w:pgMar w:top="964" w:right="851" w:bottom="851" w:left="1588" w:header="708" w:footer="708" w:gutter="0"/>
          <w:cols w:space="720"/>
          <w:docGrid w:linePitch="326"/>
        </w:sectPr>
      </w:pPr>
    </w:p>
    <w:p w:rsidR="004E2E87" w:rsidRPr="001878F8" w:rsidRDefault="004E2E87" w:rsidP="004E2E87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1878F8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1878F8">
        <w:rPr>
          <w:b/>
          <w:caps/>
          <w:sz w:val="20"/>
          <w:szCs w:val="20"/>
        </w:rPr>
        <w:t xml:space="preserve"> </w:t>
      </w:r>
      <w:r w:rsidRPr="001878F8">
        <w:rPr>
          <w:b/>
          <w:sz w:val="20"/>
          <w:szCs w:val="20"/>
        </w:rPr>
        <w:t xml:space="preserve">Иностранный язык </w:t>
      </w: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1878F8">
        <w:rPr>
          <w:b/>
          <w:caps/>
          <w:sz w:val="20"/>
          <w:szCs w:val="20"/>
        </w:rPr>
        <w:t xml:space="preserve">  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4"/>
        <w:gridCol w:w="10185"/>
        <w:gridCol w:w="1275"/>
        <w:gridCol w:w="1158"/>
      </w:tblGrid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1878F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1878F8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1878F8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Раздел 1.</w:t>
            </w:r>
          </w:p>
          <w:p w:rsidR="004E2E87" w:rsidRPr="001878F8" w:rsidRDefault="004E2E87" w:rsidP="00BE1240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О себе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47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1.1.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Введение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специальности СПО.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Ситуации официального и неофициального общения 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упражнений  на знание алфавита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1.2.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19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Внешность, национальность, образование, личные качества, род занятий, должность, место работы и др. 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Описание своей внешности или любого человека по выбору 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1.3.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Лексический материал, грамматика: настоящее простое время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«Настоящее простое время»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заданий на лексический материал «Семья»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1.4.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1878F8">
              <w:rPr>
                <w:bCs/>
                <w:i/>
                <w:sz w:val="20"/>
                <w:szCs w:val="20"/>
                <w:lang w:val="en-US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 xml:space="preserve">Лексический материал, грамматика: оборот </w:t>
            </w:r>
            <w:r w:rsidRPr="001878F8">
              <w:rPr>
                <w:sz w:val="20"/>
                <w:szCs w:val="20"/>
                <w:lang w:val="en-US"/>
              </w:rPr>
              <w:t>there</w:t>
            </w:r>
            <w:r w:rsidRPr="001878F8">
              <w:rPr>
                <w:sz w:val="20"/>
                <w:szCs w:val="20"/>
              </w:rPr>
              <w:t xml:space="preserve"> </w:t>
            </w:r>
            <w:r w:rsidRPr="001878F8">
              <w:rPr>
                <w:sz w:val="20"/>
                <w:szCs w:val="20"/>
                <w:lang w:val="en-US"/>
              </w:rPr>
              <w:t>is</w:t>
            </w:r>
            <w:r w:rsidRPr="001878F8">
              <w:rPr>
                <w:sz w:val="20"/>
                <w:szCs w:val="20"/>
              </w:rPr>
              <w:t>/</w:t>
            </w:r>
            <w:r w:rsidRPr="001878F8">
              <w:rPr>
                <w:sz w:val="20"/>
                <w:szCs w:val="20"/>
                <w:lang w:val="en-US"/>
              </w:rPr>
              <w:t>there</w:t>
            </w:r>
            <w:r w:rsidRPr="001878F8">
              <w:rPr>
                <w:sz w:val="20"/>
                <w:szCs w:val="20"/>
              </w:rPr>
              <w:t xml:space="preserve"> </w:t>
            </w:r>
            <w:r w:rsidRPr="001878F8">
              <w:rPr>
                <w:sz w:val="20"/>
                <w:szCs w:val="20"/>
                <w:lang w:val="en-US"/>
              </w:rPr>
              <w:t>are</w:t>
            </w:r>
            <w:r w:rsidRPr="001878F8">
              <w:rPr>
                <w:sz w:val="20"/>
                <w:szCs w:val="20"/>
              </w:rPr>
              <w:t>, множественное число существительных, предлоги места и направления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1878F8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Решение кроссворда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Выполнение грамматических упражнений «Оборот </w:t>
            </w:r>
            <w:r w:rsidRPr="001878F8">
              <w:rPr>
                <w:bCs/>
                <w:sz w:val="20"/>
                <w:szCs w:val="20"/>
                <w:lang w:val="en-US"/>
              </w:rPr>
              <w:t>there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is</w:t>
            </w:r>
            <w:r w:rsidRPr="001878F8">
              <w:rPr>
                <w:bCs/>
                <w:sz w:val="20"/>
                <w:szCs w:val="20"/>
              </w:rPr>
              <w:t>/</w:t>
            </w:r>
            <w:r w:rsidRPr="001878F8">
              <w:rPr>
                <w:bCs/>
                <w:sz w:val="20"/>
                <w:szCs w:val="20"/>
                <w:lang w:val="en-US"/>
              </w:rPr>
              <w:t>there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are</w:t>
            </w:r>
            <w:r w:rsidRPr="001878F8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заданий на лексический материал «Жилище»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Описание учебного заведения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(биографические факты: место и условия проживания)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1.5.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Распорядок дня студента колледжа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Слова по теме, грамматика «Числительные, предлоги времени»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«Числительные, предлоги времени»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Распорядок дня студента: работа с текстом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(как проходит его/ее день)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1.6.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316C21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Какое у Вас хобби?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Лексический материал, грамматика: инфинитив и –</w:t>
            </w:r>
            <w:proofErr w:type="spellStart"/>
            <w:r w:rsidRPr="001878F8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1878F8">
              <w:rPr>
                <w:sz w:val="20"/>
                <w:szCs w:val="20"/>
              </w:rPr>
              <w:t>-форма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</w:t>
            </w:r>
            <w:r w:rsidRPr="001878F8">
              <w:rPr>
                <w:sz w:val="20"/>
                <w:szCs w:val="20"/>
              </w:rPr>
              <w:t>Инфинитив и –</w:t>
            </w:r>
            <w:proofErr w:type="spellStart"/>
            <w:r w:rsidRPr="001878F8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1878F8">
              <w:rPr>
                <w:sz w:val="20"/>
                <w:szCs w:val="20"/>
              </w:rPr>
              <w:t>-форма»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Работа с текстом «Хобби»: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Отработка пройденного лексического и грамматического материала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316C21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(его\ее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Раздел 2.</w:t>
            </w:r>
          </w:p>
          <w:p w:rsidR="004E2E87" w:rsidRPr="001878F8" w:rsidRDefault="004E2E87" w:rsidP="00BE1240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Среда обитания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48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2.1.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Как туда попасть?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Лексический материал, грамматика: специальные вопросы, наречия и выражения места и направления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</w:t>
            </w:r>
            <w:r w:rsidRPr="001878F8">
              <w:rPr>
                <w:sz w:val="20"/>
                <w:szCs w:val="20"/>
              </w:rPr>
              <w:t>Специальные вопросы», «Наречия и выражения места и направления»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Работа с диалогом по теме «Описание местоположения объекта»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316C21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музее города (когда основан, кем, основные экспонаты, наиболее интересные экспонаты,  количество посетителей)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2.2.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Еда, способы приготовления пищи, традиции питания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Традиционная пища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Лексический материал, грамматика: исчисляемые и неисчисляемые существительные, слова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lot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of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much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little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little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few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few</w:t>
            </w:r>
            <w:r w:rsidRPr="001878F8">
              <w:rPr>
                <w:bCs/>
                <w:sz w:val="20"/>
                <w:szCs w:val="20"/>
              </w:rPr>
              <w:t xml:space="preserve"> с существительными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 xml:space="preserve">Выполнение грамматических упражнений «Исчисляемые и неисчисляемые существительные», «Слова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lot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of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much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little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little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few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few</w:t>
            </w:r>
            <w:r w:rsidRPr="001878F8">
              <w:rPr>
                <w:bCs/>
                <w:sz w:val="20"/>
                <w:szCs w:val="20"/>
              </w:rPr>
              <w:t xml:space="preserve"> с существительными</w:t>
            </w:r>
            <w:r w:rsidRPr="001878F8">
              <w:rPr>
                <w:sz w:val="20"/>
                <w:szCs w:val="20"/>
              </w:rPr>
              <w:t>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«Блюда Британии»: чтение, выполнение заданий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ресторанах города, их меню (название ресторана, кухня, блюдо дня, адрес, часы работы, дорогой ли, много ли посетителей)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2.3.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Магазины и покупки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неопределенные местоимения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«Неопределенные местоимения</w:t>
            </w:r>
            <w:r w:rsidRPr="001878F8">
              <w:rPr>
                <w:sz w:val="20"/>
                <w:szCs w:val="20"/>
              </w:rPr>
              <w:t>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«Что предлагают магазины?»: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Диалоги «В магазине»: чтение, перевод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лучших магазинах города, их меню (название магазина, отделы, продаваемые товары, адрес, часы работы, дорогой ли, много ли посетителей)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2.4.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Физкультура и спорт, здоровый образ жизни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степени сравнения прилагательных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«Степени сравнения прилагательных»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Составление и решение кроссворда</w:t>
            </w:r>
          </w:p>
          <w:p w:rsidR="005153AF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лексических упражнений «Виды спорта»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5153AF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видах спорта, популярных в городе (спортивные клубы, гимнастические залы, стадионы и спортивные площадки, спортивные магазины)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2.5.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Чем Вы заняты?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Грамматика: настоящее продолженное время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«Настоящее продолженное время»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«Планирование путешествия»: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Экскурсия по родному городу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Подготовка экскурсии по родному городу (продолжительность, основные достопримечательности, места отдыха, перекуса и покупок)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Раздел 3.</w:t>
            </w:r>
          </w:p>
          <w:p w:rsidR="004E2E87" w:rsidRPr="001878F8" w:rsidRDefault="004E2E87" w:rsidP="00BE1240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37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3.1.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Лексический материал, грамматика: простое прошедшее время, конструкция </w:t>
            </w:r>
            <w:r w:rsidRPr="001878F8">
              <w:rPr>
                <w:bCs/>
                <w:sz w:val="20"/>
                <w:szCs w:val="20"/>
                <w:lang w:val="en-US"/>
              </w:rPr>
              <w:t>used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to</w:t>
            </w:r>
            <w:r w:rsidRPr="001878F8">
              <w:rPr>
                <w:bCs/>
                <w:sz w:val="20"/>
                <w:szCs w:val="20"/>
              </w:rPr>
              <w:t>, будущее время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«Простое прошедшее время»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«Москва: всегда молода и прекрасна»: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«Политическая система России»: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Рассказы о городах России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городе (географическое положение, площадь, население, вероисповедание и др.)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3.2.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</w:t>
            </w:r>
            <w:r w:rsidRPr="001878F8">
              <w:rPr>
                <w:b/>
                <w:bCs/>
                <w:sz w:val="20"/>
                <w:szCs w:val="20"/>
              </w:rPr>
              <w:lastRenderedPageBreak/>
              <w:t>традиции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страдательный залог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 xml:space="preserve">Текст «Факты о Соединенном Королевстве»: чтение, выполнение заданий 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«Страдательный залог»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BFBFBF"/>
          </w:tcPr>
          <w:p w:rsidR="004E2E87" w:rsidRPr="001878F8" w:rsidRDefault="004E2E87" w:rsidP="00BE124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«Страдательный залог», заданий на лексический материал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Тема 3.3.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Обычаи, традиции, поверья народов России и англоговорящих стран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Нравы, традиции, суеверия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артикли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Текст «Какие у них традиции?»: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«Артикли», заданий на лексический материал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суевериях англоговорящих стран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3.4.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Жизнь в городе и деревне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Город или деревня?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герундий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«Герундий»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«Преимущества и недостатки проживания в городе и деревне»: чтение, выполнение заданий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преимуществах и недостатках проживания в городе Братске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Раздел 4.</w:t>
            </w:r>
          </w:p>
          <w:p w:rsidR="004E2E87" w:rsidRPr="001878F8" w:rsidRDefault="004E2E87" w:rsidP="00BE1240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Деловой английский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43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4.1.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Переговоры, разрешение конфликтных ситуаций. Рабочие совещания. Отношения внутри коллектива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Деловое общение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модальные глаголы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«Модальные глаголы</w:t>
            </w:r>
            <w:r w:rsidRPr="001878F8">
              <w:rPr>
                <w:sz w:val="20"/>
                <w:szCs w:val="20"/>
              </w:rPr>
              <w:t>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«Отношения внутри коллектива»: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Диалоги по теме «В офисе»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Подготовка к встрече в офисе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4.2.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Этикет делового и неофициального общения. Дресс-код. Телефонные переговоры. Правила поведения в ресторане, кафе, во время делового обеда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Правила поведения. Телефонные переговоры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условные предложения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Диалоги по теме «Деловое общение по телефону»: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Проведение собеседования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Представление рекламной кампании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Подготовка к собеседованию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Разработка рекламной кампании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4.3.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Выдающиеся исторические события и личности. Исторические памятники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История экономики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Текст «Из истории экономики»: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Защита реферата по теме 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4.4.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Финансовые </w:t>
            </w:r>
            <w:r w:rsidRPr="001878F8">
              <w:rPr>
                <w:b/>
                <w:bCs/>
                <w:sz w:val="20"/>
                <w:szCs w:val="20"/>
              </w:rPr>
              <w:lastRenderedPageBreak/>
              <w:t>учреждения и услуги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Банки и другие финансовые учреждения, их услуги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lastRenderedPageBreak/>
              <w:t>Лексический материал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Диалог «В банке»: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Ролевая игра: посещение финансового учреждения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5153AF" w:rsidRPr="001878F8" w:rsidRDefault="005153AF" w:rsidP="00515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5153AF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Подготовка полилога и (или) диалога: ситуации в банке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13008" w:type="dxa"/>
            <w:gridSpan w:val="3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175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FFFFF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4E2E87" w:rsidRPr="001878F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1878F8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878F8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Технические средства обучения: магнитофон, экран, или телевизор,  компьютер, колонки.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878F8">
        <w:rPr>
          <w:b/>
          <w:sz w:val="20"/>
          <w:szCs w:val="20"/>
        </w:rPr>
        <w:t>3.2. Информационное обеспечение обучения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878F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4E2E87" w:rsidRPr="00CA07C3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A07C3">
        <w:rPr>
          <w:b/>
          <w:bCs/>
          <w:sz w:val="20"/>
          <w:szCs w:val="20"/>
        </w:rPr>
        <w:t>Основные источники:</w:t>
      </w:r>
    </w:p>
    <w:p w:rsidR="00B97F87" w:rsidRPr="00B97F87" w:rsidRDefault="00B97F87" w:rsidP="00B97F87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97F87">
        <w:rPr>
          <w:sz w:val="20"/>
          <w:szCs w:val="20"/>
        </w:rPr>
        <w:t xml:space="preserve">Карпова Т.А. Английский язык для колледжей СПО. Учеб. пособие. – 15 е изд. – М.: КНОРУС, 2017 </w:t>
      </w:r>
    </w:p>
    <w:p w:rsidR="00B97F87" w:rsidRPr="00B97F87" w:rsidRDefault="00B97F87" w:rsidP="00B97F87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97F87">
        <w:rPr>
          <w:sz w:val="20"/>
          <w:szCs w:val="20"/>
        </w:rPr>
        <w:t>Карпова Т.А. Английский язык для колледжей СПО. Учеб. пособие. – 14 е изд. – М.: КНОРУС, 2016</w:t>
      </w:r>
    </w:p>
    <w:p w:rsidR="00B97F87" w:rsidRPr="00B97F87" w:rsidRDefault="00B97F87" w:rsidP="00B97F87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bookmarkStart w:id="1" w:name="_GoBack"/>
      <w:bookmarkEnd w:id="1"/>
      <w:r w:rsidRPr="00B97F87">
        <w:rPr>
          <w:sz w:val="20"/>
          <w:szCs w:val="20"/>
        </w:rPr>
        <w:t xml:space="preserve">Афанасьева О. В. Англ. яз.  10 </w:t>
      </w:r>
      <w:proofErr w:type="spellStart"/>
      <w:r w:rsidRPr="00B97F87">
        <w:rPr>
          <w:sz w:val="20"/>
          <w:szCs w:val="20"/>
        </w:rPr>
        <w:t>кл</w:t>
      </w:r>
      <w:proofErr w:type="spellEnd"/>
      <w:r w:rsidRPr="00B97F87">
        <w:rPr>
          <w:sz w:val="20"/>
          <w:szCs w:val="20"/>
        </w:rPr>
        <w:t xml:space="preserve">, Учебник   для </w:t>
      </w:r>
      <w:proofErr w:type="spellStart"/>
      <w:r w:rsidRPr="00B97F87">
        <w:rPr>
          <w:sz w:val="20"/>
          <w:szCs w:val="20"/>
        </w:rPr>
        <w:t>общеобразоват</w:t>
      </w:r>
      <w:proofErr w:type="spellEnd"/>
      <w:r w:rsidRPr="00B97F87">
        <w:rPr>
          <w:sz w:val="20"/>
          <w:szCs w:val="20"/>
        </w:rPr>
        <w:t>.  организаций. Базовый уровень – М.:  Просвещение, 2016</w:t>
      </w:r>
    </w:p>
    <w:p w:rsidR="00B97F87" w:rsidRPr="00B97F87" w:rsidRDefault="00B97F87" w:rsidP="00B97F87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97F87">
        <w:rPr>
          <w:sz w:val="20"/>
          <w:szCs w:val="20"/>
        </w:rPr>
        <w:t xml:space="preserve">Афанасьева О. В. Англ. яз.  11 </w:t>
      </w:r>
      <w:proofErr w:type="spellStart"/>
      <w:r w:rsidRPr="00B97F87">
        <w:rPr>
          <w:sz w:val="20"/>
          <w:szCs w:val="20"/>
        </w:rPr>
        <w:t>кл</w:t>
      </w:r>
      <w:proofErr w:type="spellEnd"/>
      <w:r w:rsidRPr="00B97F87">
        <w:rPr>
          <w:sz w:val="20"/>
          <w:szCs w:val="20"/>
        </w:rPr>
        <w:t>, Учебник   для</w:t>
      </w:r>
      <w:r>
        <w:rPr>
          <w:sz w:val="20"/>
          <w:szCs w:val="20"/>
        </w:rPr>
        <w:t xml:space="preserve"> </w:t>
      </w:r>
      <w:proofErr w:type="spellStart"/>
      <w:r w:rsidRPr="00B97F87">
        <w:rPr>
          <w:sz w:val="20"/>
          <w:szCs w:val="20"/>
        </w:rPr>
        <w:t>общеобразоват</w:t>
      </w:r>
      <w:proofErr w:type="spellEnd"/>
      <w:r w:rsidRPr="00B97F87">
        <w:rPr>
          <w:sz w:val="20"/>
          <w:szCs w:val="20"/>
        </w:rPr>
        <w:t>.  организаций. Базовый уровень – М.:  Просвещение, 2016</w:t>
      </w:r>
    </w:p>
    <w:p w:rsidR="00B97F87" w:rsidRPr="00B97F87" w:rsidRDefault="00B97F87" w:rsidP="00B97F87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97F87">
        <w:rPr>
          <w:sz w:val="20"/>
          <w:szCs w:val="20"/>
        </w:rPr>
        <w:t xml:space="preserve">Афанасьева О. В. Англ. яз.  10 </w:t>
      </w:r>
      <w:proofErr w:type="spellStart"/>
      <w:r w:rsidRPr="00B97F87">
        <w:rPr>
          <w:sz w:val="20"/>
          <w:szCs w:val="20"/>
        </w:rPr>
        <w:t>кл</w:t>
      </w:r>
      <w:proofErr w:type="spellEnd"/>
      <w:r w:rsidRPr="00B97F87">
        <w:rPr>
          <w:sz w:val="20"/>
          <w:szCs w:val="20"/>
        </w:rPr>
        <w:t xml:space="preserve">. Рабочая тетрадь. Учеб пос. для </w:t>
      </w:r>
      <w:proofErr w:type="spellStart"/>
      <w:r w:rsidRPr="00B97F87">
        <w:rPr>
          <w:sz w:val="20"/>
          <w:szCs w:val="20"/>
        </w:rPr>
        <w:t>общеобразоват</w:t>
      </w:r>
      <w:proofErr w:type="spellEnd"/>
      <w:r w:rsidRPr="00B97F87">
        <w:rPr>
          <w:sz w:val="20"/>
          <w:szCs w:val="20"/>
        </w:rPr>
        <w:t>.  организаций. Базовый уровень –М.:  Просвещение, 2016</w:t>
      </w:r>
    </w:p>
    <w:p w:rsidR="00B97F87" w:rsidRPr="00B97F87" w:rsidRDefault="00B97F87" w:rsidP="00B97F87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97F87">
        <w:rPr>
          <w:sz w:val="20"/>
          <w:szCs w:val="20"/>
        </w:rPr>
        <w:t xml:space="preserve">Афанасьева О. В. Англ. яз.  11 </w:t>
      </w:r>
      <w:proofErr w:type="spellStart"/>
      <w:r w:rsidRPr="00B97F87">
        <w:rPr>
          <w:sz w:val="20"/>
          <w:szCs w:val="20"/>
        </w:rPr>
        <w:t>кл</w:t>
      </w:r>
      <w:proofErr w:type="spellEnd"/>
      <w:r w:rsidRPr="00B97F87">
        <w:rPr>
          <w:sz w:val="20"/>
          <w:szCs w:val="20"/>
        </w:rPr>
        <w:t xml:space="preserve">. Рабочая тетрадь. Учеб пос. для </w:t>
      </w:r>
      <w:proofErr w:type="spellStart"/>
      <w:r w:rsidRPr="00B97F87">
        <w:rPr>
          <w:sz w:val="20"/>
          <w:szCs w:val="20"/>
        </w:rPr>
        <w:t>общеобразоват</w:t>
      </w:r>
      <w:proofErr w:type="spellEnd"/>
      <w:r w:rsidRPr="00B97F87">
        <w:rPr>
          <w:sz w:val="20"/>
          <w:szCs w:val="20"/>
        </w:rPr>
        <w:t>.  организаций. Базовый уровень –М.:  Просвещение, 2016</w:t>
      </w:r>
    </w:p>
    <w:p w:rsidR="00B97F87" w:rsidRPr="00B97F87" w:rsidRDefault="00B97F87" w:rsidP="00B97F87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97F87">
        <w:rPr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B97F87">
        <w:rPr>
          <w:sz w:val="20"/>
          <w:szCs w:val="20"/>
        </w:rPr>
        <w:t>кл</w:t>
      </w:r>
      <w:proofErr w:type="spellEnd"/>
      <w:r w:rsidRPr="00B97F87">
        <w:rPr>
          <w:sz w:val="20"/>
          <w:szCs w:val="20"/>
        </w:rPr>
        <w:t xml:space="preserve">.  Учеб пос. для </w:t>
      </w:r>
      <w:proofErr w:type="spellStart"/>
      <w:r w:rsidRPr="00B97F87">
        <w:rPr>
          <w:sz w:val="20"/>
          <w:szCs w:val="20"/>
        </w:rPr>
        <w:t>общеобразоват</w:t>
      </w:r>
      <w:proofErr w:type="spellEnd"/>
      <w:r w:rsidRPr="00B97F87">
        <w:rPr>
          <w:sz w:val="20"/>
          <w:szCs w:val="20"/>
        </w:rPr>
        <w:t>.  организаций. Базовый уровень –М.:  Просвещение, 2016</w:t>
      </w:r>
    </w:p>
    <w:p w:rsidR="00B97F87" w:rsidRPr="00B97F87" w:rsidRDefault="00B97F87" w:rsidP="00B97F87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97F87">
        <w:rPr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B97F87">
        <w:rPr>
          <w:sz w:val="20"/>
          <w:szCs w:val="20"/>
        </w:rPr>
        <w:t>кл</w:t>
      </w:r>
      <w:proofErr w:type="spellEnd"/>
      <w:r w:rsidRPr="00B97F87">
        <w:rPr>
          <w:sz w:val="20"/>
          <w:szCs w:val="20"/>
        </w:rPr>
        <w:t xml:space="preserve">.  Учеб пос. для </w:t>
      </w:r>
      <w:proofErr w:type="spellStart"/>
      <w:r w:rsidRPr="00B97F87">
        <w:rPr>
          <w:sz w:val="20"/>
          <w:szCs w:val="20"/>
        </w:rPr>
        <w:t>общеобразоват</w:t>
      </w:r>
      <w:proofErr w:type="spellEnd"/>
      <w:r w:rsidRPr="00B97F87">
        <w:rPr>
          <w:sz w:val="20"/>
          <w:szCs w:val="20"/>
        </w:rPr>
        <w:t>.  организаций. Базовый уровень –М.:  Просвещение, 2016</w:t>
      </w:r>
    </w:p>
    <w:p w:rsidR="00B97F87" w:rsidRPr="00B97F87" w:rsidRDefault="00B97F87" w:rsidP="00B97F87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97F87">
        <w:rPr>
          <w:sz w:val="20"/>
          <w:szCs w:val="20"/>
        </w:rPr>
        <w:t>Афанасьева О.В. Книга для учителя. 10 класс. Учебное пособие для общеобразовательных организаций, - М.: Просвещение, 2016</w:t>
      </w:r>
    </w:p>
    <w:p w:rsidR="00B97F87" w:rsidRPr="00B97F87" w:rsidRDefault="00B97F87" w:rsidP="00B97F87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97F87">
        <w:rPr>
          <w:sz w:val="20"/>
          <w:szCs w:val="20"/>
        </w:rPr>
        <w:t>Уваров В.И. Английский язык для экономистов: Учебник /В.И. Уваров. – М.: Юрайт – М, 2017.</w:t>
      </w:r>
    </w:p>
    <w:p w:rsidR="00B97F87" w:rsidRPr="00B97F87" w:rsidRDefault="00B97F87" w:rsidP="00B97F87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97F87">
        <w:rPr>
          <w:sz w:val="20"/>
          <w:szCs w:val="20"/>
        </w:rPr>
        <w:t>Голубев А.П. Английский язык для экономистов – М.: Кнорус, 2016</w:t>
      </w:r>
    </w:p>
    <w:p w:rsidR="004E2E87" w:rsidRPr="00CA07C3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A07C3">
        <w:rPr>
          <w:b/>
          <w:bCs/>
          <w:sz w:val="20"/>
          <w:szCs w:val="20"/>
        </w:rPr>
        <w:t>Дополнительные источники: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Голубев А. П., </w:t>
      </w:r>
      <w:proofErr w:type="spellStart"/>
      <w:r w:rsidRPr="001878F8">
        <w:rPr>
          <w:sz w:val="20"/>
          <w:szCs w:val="20"/>
        </w:rPr>
        <w:t>Балюк</w:t>
      </w:r>
      <w:proofErr w:type="spellEnd"/>
      <w:r w:rsidRPr="001878F8">
        <w:rPr>
          <w:sz w:val="20"/>
          <w:szCs w:val="20"/>
        </w:rPr>
        <w:t xml:space="preserve"> Н. В., Смирнова И. Б. Английский язык: учебник для студ. учреждений сред. проф. образования.</w:t>
      </w:r>
      <w:r w:rsidR="00B97F87">
        <w:rPr>
          <w:sz w:val="20"/>
          <w:szCs w:val="20"/>
        </w:rPr>
        <w:t xml:space="preserve"> </w:t>
      </w:r>
      <w:r w:rsidRPr="001878F8">
        <w:rPr>
          <w:sz w:val="20"/>
          <w:szCs w:val="20"/>
        </w:rPr>
        <w:t>– М.: 2013. – 208 с.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spellStart"/>
      <w:r w:rsidRPr="001878F8">
        <w:rPr>
          <w:sz w:val="20"/>
          <w:szCs w:val="20"/>
        </w:rPr>
        <w:t>Безкоровайная</w:t>
      </w:r>
      <w:proofErr w:type="spellEnd"/>
      <w:r w:rsidRPr="001878F8">
        <w:rPr>
          <w:sz w:val="20"/>
          <w:szCs w:val="20"/>
        </w:rPr>
        <w:t xml:space="preserve"> Г. Т., </w:t>
      </w:r>
      <w:proofErr w:type="spellStart"/>
      <w:r w:rsidRPr="001878F8">
        <w:rPr>
          <w:sz w:val="20"/>
          <w:szCs w:val="20"/>
        </w:rPr>
        <w:t>Койранская</w:t>
      </w:r>
      <w:proofErr w:type="spellEnd"/>
      <w:r w:rsidRPr="001878F8">
        <w:rPr>
          <w:sz w:val="20"/>
          <w:szCs w:val="20"/>
        </w:rPr>
        <w:t xml:space="preserve"> Е. А., Соколова Н. И., </w:t>
      </w:r>
      <w:proofErr w:type="spellStart"/>
      <w:r w:rsidRPr="001878F8">
        <w:rPr>
          <w:sz w:val="20"/>
          <w:szCs w:val="20"/>
        </w:rPr>
        <w:t>Лаврик</w:t>
      </w:r>
      <w:proofErr w:type="spellEnd"/>
      <w:r w:rsidRPr="001878F8">
        <w:rPr>
          <w:sz w:val="20"/>
          <w:szCs w:val="20"/>
        </w:rPr>
        <w:t xml:space="preserve"> Г. В. </w:t>
      </w:r>
      <w:proofErr w:type="spellStart"/>
      <w:r w:rsidRPr="001878F8">
        <w:rPr>
          <w:sz w:val="20"/>
          <w:szCs w:val="20"/>
        </w:rPr>
        <w:t>Planet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of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English</w:t>
      </w:r>
      <w:proofErr w:type="spellEnd"/>
      <w:r w:rsidRPr="001878F8">
        <w:rPr>
          <w:sz w:val="20"/>
          <w:szCs w:val="20"/>
        </w:rPr>
        <w:t>: учебник английского языка для учреждений СПО. – М.: 2014. – 256 с.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Актуальный английский=</w:t>
      </w:r>
      <w:r w:rsidRPr="001878F8">
        <w:rPr>
          <w:sz w:val="20"/>
          <w:szCs w:val="20"/>
          <w:lang w:val="en-US"/>
        </w:rPr>
        <w:t>Broaden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Your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Mind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Without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a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Grind</w:t>
      </w:r>
      <w:r w:rsidRPr="001878F8">
        <w:rPr>
          <w:sz w:val="20"/>
          <w:szCs w:val="20"/>
        </w:rPr>
        <w:t>: интерактивный учебник / Т.В. Андрюхина, Н.В. Кузнецова. – Москва: Астрель, 2013. – 349, [3] с.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Английский язык. 11 класс: учеб</w:t>
      </w:r>
      <w:proofErr w:type="gramStart"/>
      <w:r w:rsidRPr="001878F8">
        <w:rPr>
          <w:sz w:val="20"/>
          <w:szCs w:val="20"/>
        </w:rPr>
        <w:t>.</w:t>
      </w:r>
      <w:proofErr w:type="gramEnd"/>
      <w:r w:rsidRPr="001878F8">
        <w:rPr>
          <w:sz w:val="20"/>
          <w:szCs w:val="20"/>
        </w:rPr>
        <w:t xml:space="preserve"> </w:t>
      </w:r>
      <w:proofErr w:type="gramStart"/>
      <w:r w:rsidRPr="001878F8">
        <w:rPr>
          <w:sz w:val="20"/>
          <w:szCs w:val="20"/>
        </w:rPr>
        <w:t>д</w:t>
      </w:r>
      <w:proofErr w:type="gramEnd"/>
      <w:r w:rsidRPr="001878F8">
        <w:rPr>
          <w:sz w:val="20"/>
          <w:szCs w:val="20"/>
        </w:rPr>
        <w:t xml:space="preserve">ля </w:t>
      </w:r>
      <w:proofErr w:type="spellStart"/>
      <w:r w:rsidRPr="001878F8">
        <w:rPr>
          <w:sz w:val="20"/>
          <w:szCs w:val="20"/>
        </w:rPr>
        <w:t>общеобразоват</w:t>
      </w:r>
      <w:proofErr w:type="spellEnd"/>
      <w:r w:rsidRPr="001878F8">
        <w:rPr>
          <w:sz w:val="20"/>
          <w:szCs w:val="20"/>
        </w:rPr>
        <w:t xml:space="preserve">. организаций с прил. на электрон. носителе: базовый уровень/[О.В. Афанасьева, Д. Дули, И.В. Михеева и др.]. – М.: </w:t>
      </w:r>
      <w:r w:rsidRPr="001878F8">
        <w:rPr>
          <w:sz w:val="20"/>
          <w:szCs w:val="20"/>
          <w:lang w:val="en-US"/>
        </w:rPr>
        <w:t>Express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Publishing</w:t>
      </w:r>
      <w:proofErr w:type="gramStart"/>
      <w:r w:rsidRPr="001878F8">
        <w:rPr>
          <w:sz w:val="20"/>
          <w:szCs w:val="20"/>
        </w:rPr>
        <w:t xml:space="preserve"> :</w:t>
      </w:r>
      <w:proofErr w:type="gramEnd"/>
      <w:r w:rsidRPr="001878F8">
        <w:rPr>
          <w:sz w:val="20"/>
          <w:szCs w:val="20"/>
        </w:rPr>
        <w:t xml:space="preserve"> Просвещение, 2014. – 244 с.</w:t>
      </w:r>
      <w:proofErr w:type="gramStart"/>
      <w:r w:rsidRPr="001878F8">
        <w:rPr>
          <w:sz w:val="20"/>
          <w:szCs w:val="20"/>
        </w:rPr>
        <w:t xml:space="preserve"> :</w:t>
      </w:r>
      <w:proofErr w:type="gramEnd"/>
      <w:r w:rsidRPr="001878F8">
        <w:rPr>
          <w:sz w:val="20"/>
          <w:szCs w:val="20"/>
        </w:rPr>
        <w:t xml:space="preserve"> ил. – (Английский в фокусе).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Самоучитель английского языка  = </w:t>
      </w:r>
      <w:r w:rsidRPr="001878F8">
        <w:rPr>
          <w:sz w:val="20"/>
          <w:szCs w:val="20"/>
          <w:lang w:val="en-US"/>
        </w:rPr>
        <w:t>Essential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English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for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foreign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Students</w:t>
      </w:r>
      <w:r w:rsidRPr="001878F8">
        <w:rPr>
          <w:sz w:val="20"/>
          <w:szCs w:val="20"/>
        </w:rPr>
        <w:t xml:space="preserve"> / Карл </w:t>
      </w:r>
      <w:proofErr w:type="spellStart"/>
      <w:r w:rsidRPr="001878F8">
        <w:rPr>
          <w:sz w:val="20"/>
          <w:szCs w:val="20"/>
        </w:rPr>
        <w:t>Эварт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Эккерсли</w:t>
      </w:r>
      <w:proofErr w:type="spellEnd"/>
      <w:r w:rsidRPr="001878F8">
        <w:rPr>
          <w:sz w:val="20"/>
          <w:szCs w:val="20"/>
        </w:rPr>
        <w:t xml:space="preserve"> . – 2-е издание, исправленное. – М.</w:t>
      </w:r>
      <w:proofErr w:type="gramStart"/>
      <w:r w:rsidRPr="001878F8">
        <w:rPr>
          <w:sz w:val="20"/>
          <w:szCs w:val="20"/>
        </w:rPr>
        <w:t xml:space="preserve"> :</w:t>
      </w:r>
      <w:proofErr w:type="gram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Эксмо</w:t>
      </w:r>
      <w:proofErr w:type="spellEnd"/>
      <w:r w:rsidRPr="001878F8">
        <w:rPr>
          <w:sz w:val="20"/>
          <w:szCs w:val="20"/>
        </w:rPr>
        <w:t xml:space="preserve">, 2014. – 784 . + 1 </w:t>
      </w:r>
      <w:r w:rsidRPr="001878F8">
        <w:rPr>
          <w:sz w:val="20"/>
          <w:szCs w:val="20"/>
          <w:lang w:val="en-US"/>
        </w:rPr>
        <w:t>CD</w:t>
      </w:r>
      <w:r w:rsidRPr="001878F8">
        <w:rPr>
          <w:sz w:val="20"/>
          <w:szCs w:val="20"/>
        </w:rPr>
        <w:t>-</w:t>
      </w:r>
      <w:r w:rsidRPr="001878F8">
        <w:rPr>
          <w:sz w:val="20"/>
          <w:szCs w:val="20"/>
          <w:lang w:val="en-US"/>
        </w:rPr>
        <w:t>Rom</w:t>
      </w:r>
      <w:r w:rsidRPr="001878F8">
        <w:rPr>
          <w:sz w:val="20"/>
          <w:szCs w:val="20"/>
        </w:rPr>
        <w:t>. – (Иностранный язык: шаг за шагом).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sz w:val="20"/>
          <w:szCs w:val="20"/>
        </w:rPr>
        <w:t xml:space="preserve">Уникальный курс английской звучащей речи / Н.Б. </w:t>
      </w:r>
      <w:proofErr w:type="spellStart"/>
      <w:r w:rsidRPr="001878F8">
        <w:rPr>
          <w:sz w:val="20"/>
          <w:szCs w:val="20"/>
        </w:rPr>
        <w:t>Караванова</w:t>
      </w:r>
      <w:proofErr w:type="spellEnd"/>
      <w:r w:rsidRPr="001878F8">
        <w:rPr>
          <w:sz w:val="20"/>
          <w:szCs w:val="20"/>
        </w:rPr>
        <w:t>. – М.</w:t>
      </w:r>
      <w:proofErr w:type="gramStart"/>
      <w:r w:rsidRPr="001878F8">
        <w:rPr>
          <w:sz w:val="20"/>
          <w:szCs w:val="20"/>
        </w:rPr>
        <w:t xml:space="preserve"> :</w:t>
      </w:r>
      <w:proofErr w:type="gram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Эксмо</w:t>
      </w:r>
      <w:proofErr w:type="spellEnd"/>
      <w:r w:rsidRPr="001878F8">
        <w:rPr>
          <w:sz w:val="20"/>
          <w:szCs w:val="20"/>
        </w:rPr>
        <w:t xml:space="preserve">, 2013. – 288 с. + </w:t>
      </w:r>
      <w:r w:rsidRPr="001878F8">
        <w:rPr>
          <w:sz w:val="20"/>
          <w:szCs w:val="20"/>
          <w:lang w:val="en-US"/>
        </w:rPr>
        <w:t>CD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ROM</w:t>
      </w:r>
      <w:r w:rsidRPr="001878F8">
        <w:rPr>
          <w:sz w:val="20"/>
          <w:szCs w:val="20"/>
        </w:rPr>
        <w:t>. – (Английский для русских).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WEB – ресурсы:</w:t>
      </w:r>
    </w:p>
    <w:p w:rsidR="004E2E87" w:rsidRPr="001878F8" w:rsidRDefault="004E2E87" w:rsidP="004E2E87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1878F8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4E2E87" w:rsidRPr="001878F8" w:rsidRDefault="004E2E87" w:rsidP="004E2E87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1878F8">
        <w:rPr>
          <w:sz w:val="20"/>
          <w:szCs w:val="20"/>
          <w:lang w:val="en-US"/>
        </w:rPr>
        <w:t>www</w:t>
      </w:r>
      <w:r w:rsidRPr="001878F8">
        <w:rPr>
          <w:sz w:val="20"/>
          <w:szCs w:val="20"/>
        </w:rPr>
        <w:t>.</w:t>
      </w:r>
      <w:proofErr w:type="spellStart"/>
      <w:r w:rsidRPr="001878F8">
        <w:rPr>
          <w:sz w:val="20"/>
          <w:szCs w:val="20"/>
          <w:lang w:val="en-US"/>
        </w:rPr>
        <w:t>macmillandictionary</w:t>
      </w:r>
      <w:proofErr w:type="spellEnd"/>
      <w:r w:rsidRPr="001878F8">
        <w:rPr>
          <w:sz w:val="20"/>
          <w:szCs w:val="20"/>
        </w:rPr>
        <w:t>.</w:t>
      </w:r>
      <w:r w:rsidRPr="001878F8">
        <w:rPr>
          <w:sz w:val="20"/>
          <w:szCs w:val="20"/>
          <w:lang w:val="en-US"/>
        </w:rPr>
        <w:t>com</w:t>
      </w:r>
      <w:r w:rsidRPr="001878F8">
        <w:rPr>
          <w:sz w:val="20"/>
          <w:szCs w:val="20"/>
        </w:rPr>
        <w:t>/</w:t>
      </w:r>
      <w:r w:rsidRPr="001878F8">
        <w:rPr>
          <w:sz w:val="20"/>
          <w:szCs w:val="20"/>
          <w:lang w:val="en-US"/>
        </w:rPr>
        <w:t>dictionary</w:t>
      </w:r>
      <w:r w:rsidRPr="001878F8">
        <w:rPr>
          <w:sz w:val="20"/>
          <w:szCs w:val="20"/>
        </w:rPr>
        <w:t>/</w:t>
      </w:r>
      <w:proofErr w:type="spellStart"/>
      <w:r w:rsidRPr="001878F8">
        <w:rPr>
          <w:sz w:val="20"/>
          <w:szCs w:val="20"/>
          <w:lang w:val="en-US"/>
        </w:rPr>
        <w:t>british</w:t>
      </w:r>
      <w:proofErr w:type="spellEnd"/>
      <w:r w:rsidRPr="001878F8">
        <w:rPr>
          <w:sz w:val="20"/>
          <w:szCs w:val="20"/>
        </w:rPr>
        <w:t>/</w:t>
      </w:r>
      <w:proofErr w:type="gramStart"/>
      <w:r w:rsidRPr="001878F8">
        <w:rPr>
          <w:sz w:val="20"/>
          <w:szCs w:val="20"/>
          <w:lang w:val="en-US"/>
        </w:rPr>
        <w:t>enjoy</w:t>
      </w:r>
      <w:r w:rsidRPr="001878F8">
        <w:rPr>
          <w:sz w:val="20"/>
          <w:szCs w:val="20"/>
        </w:rPr>
        <w:t xml:space="preserve">  (</w:t>
      </w:r>
      <w:proofErr w:type="gramEnd"/>
      <w:r w:rsidRPr="001878F8">
        <w:rPr>
          <w:sz w:val="20"/>
          <w:szCs w:val="20"/>
          <w:lang w:val="en-US"/>
        </w:rPr>
        <w:t>Macmillan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Dictionary</w:t>
      </w:r>
      <w:r w:rsidRPr="001878F8">
        <w:rPr>
          <w:sz w:val="20"/>
          <w:szCs w:val="20"/>
        </w:rPr>
        <w:t xml:space="preserve">  с возможностью прослушать произношение слов).</w:t>
      </w:r>
    </w:p>
    <w:p w:rsidR="004E2E87" w:rsidRPr="001878F8" w:rsidRDefault="004E2E87" w:rsidP="004E2E87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1878F8">
        <w:rPr>
          <w:sz w:val="20"/>
          <w:szCs w:val="20"/>
        </w:rPr>
        <w:t>www.britannica.com (энциклопедия «Британника»).</w:t>
      </w:r>
    </w:p>
    <w:p w:rsidR="004E2E87" w:rsidRPr="001878F8" w:rsidRDefault="004E2E87" w:rsidP="004E2E87">
      <w:pPr>
        <w:pStyle w:val="a8"/>
        <w:numPr>
          <w:ilvl w:val="0"/>
          <w:numId w:val="8"/>
        </w:numPr>
        <w:ind w:right="119"/>
        <w:rPr>
          <w:sz w:val="20"/>
          <w:szCs w:val="20"/>
          <w:lang w:val="en-US"/>
        </w:rPr>
      </w:pPr>
      <w:proofErr w:type="gramStart"/>
      <w:r w:rsidRPr="001878F8">
        <w:rPr>
          <w:sz w:val="20"/>
          <w:szCs w:val="20"/>
          <w:lang w:val="en-US"/>
        </w:rPr>
        <w:t>www.ldoceonline.com  (</w:t>
      </w:r>
      <w:proofErr w:type="gramEnd"/>
      <w:r w:rsidRPr="001878F8">
        <w:rPr>
          <w:sz w:val="20"/>
          <w:szCs w:val="20"/>
          <w:lang w:val="en-US"/>
        </w:rPr>
        <w:t>Longman Dictionary of Contemporary English).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4E2E87" w:rsidRPr="001878F8" w:rsidRDefault="004E2E87" w:rsidP="004E2E87">
      <w:pPr>
        <w:rPr>
          <w:sz w:val="20"/>
          <w:szCs w:val="20"/>
          <w:lang w:val="en-US"/>
        </w:rPr>
      </w:pPr>
    </w:p>
    <w:p w:rsidR="004E2E87" w:rsidRPr="001878F8" w:rsidRDefault="004E2E87" w:rsidP="004E2E87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1878F8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>Контроль</w:t>
      </w:r>
      <w:r w:rsidRPr="001878F8">
        <w:rPr>
          <w:sz w:val="20"/>
          <w:szCs w:val="20"/>
        </w:rPr>
        <w:t xml:space="preserve"> </w:t>
      </w:r>
      <w:r w:rsidRPr="001878F8">
        <w:rPr>
          <w:b/>
          <w:sz w:val="20"/>
          <w:szCs w:val="20"/>
        </w:rPr>
        <w:t>и оценка</w:t>
      </w:r>
      <w:r w:rsidRPr="001878F8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4E2E87" w:rsidRPr="001878F8" w:rsidRDefault="004E2E87" w:rsidP="00BE1240">
            <w:pPr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</w:t>
            </w:r>
            <w:r w:rsidRPr="001878F8">
              <w:rPr>
                <w:sz w:val="20"/>
                <w:szCs w:val="20"/>
              </w:rPr>
              <w:lastRenderedPageBreak/>
              <w:t xml:space="preserve">отображения развития общества, его истории и духовной культуры;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lastRenderedPageBreak/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lastRenderedPageBreak/>
      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bCs/>
                <w:i/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умение самостоятельно  выбирать успешные коммуникативные стратегии в различных ситуациях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владение  навыками  проектной деятельности,  моделирующей реальные ситуации межкультурной коммуникации;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умение организовать коммуникативную деятельность,  продуктивно общаться и взаимодействовать  с ее участниками, учитывать  их  позиции, эффективно разрешать конфликты;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84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 xml:space="preserve">- сформированность умения использовать иностранный язык как средство для получения информации из иноязычных источников в </w:t>
            </w:r>
            <w:r w:rsidRPr="001878F8">
              <w:rPr>
                <w:sz w:val="20"/>
                <w:szCs w:val="20"/>
              </w:rPr>
              <w:lastRenderedPageBreak/>
              <w:t>образовательных и самообразовательных целях.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 xml:space="preserve">- дифференцированный зачет по окончании </w:t>
            </w:r>
            <w:r w:rsidRPr="001878F8">
              <w:rPr>
                <w:sz w:val="20"/>
                <w:szCs w:val="20"/>
              </w:rPr>
              <w:lastRenderedPageBreak/>
              <w:t>дисциплины</w:t>
            </w:r>
          </w:p>
        </w:tc>
      </w:tr>
    </w:tbl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4E2E87" w:rsidRPr="001878F8" w:rsidRDefault="004E2E87" w:rsidP="004E2E87">
      <w:pPr>
        <w:rPr>
          <w:sz w:val="20"/>
          <w:szCs w:val="20"/>
        </w:rPr>
      </w:pPr>
    </w:p>
    <w:p w:rsidR="00E1065E" w:rsidRPr="001878F8" w:rsidRDefault="00E1065E">
      <w:pPr>
        <w:rPr>
          <w:sz w:val="20"/>
          <w:szCs w:val="20"/>
        </w:rPr>
      </w:pPr>
    </w:p>
    <w:sectPr w:rsidR="00E1065E" w:rsidRPr="001878F8" w:rsidSect="005E26FB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DDE" w:rsidRDefault="009F3DDE">
      <w:r>
        <w:separator/>
      </w:r>
    </w:p>
  </w:endnote>
  <w:endnote w:type="continuationSeparator" w:id="0">
    <w:p w:rsidR="009F3DDE" w:rsidRDefault="009F3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6FB" w:rsidRDefault="005153AF" w:rsidP="005E26F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5E26FB" w:rsidRDefault="009F3DDE" w:rsidP="005E26F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6FB" w:rsidRDefault="005153AF" w:rsidP="005E26F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B20A1">
      <w:rPr>
        <w:rStyle w:val="a7"/>
        <w:noProof/>
      </w:rPr>
      <w:t>14</w:t>
    </w:r>
    <w:r>
      <w:rPr>
        <w:rStyle w:val="a7"/>
      </w:rPr>
      <w:fldChar w:fldCharType="end"/>
    </w:r>
  </w:p>
  <w:p w:rsidR="005E26FB" w:rsidRDefault="009F3DDE" w:rsidP="005E26F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DDE" w:rsidRDefault="009F3DDE">
      <w:r>
        <w:separator/>
      </w:r>
    </w:p>
  </w:footnote>
  <w:footnote w:type="continuationSeparator" w:id="0">
    <w:p w:rsidR="009F3DDE" w:rsidRDefault="009F3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2121B29"/>
    <w:multiLevelType w:val="hybridMultilevel"/>
    <w:tmpl w:val="3A2E5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E87"/>
    <w:rsid w:val="001878F8"/>
    <w:rsid w:val="00192B5A"/>
    <w:rsid w:val="00224108"/>
    <w:rsid w:val="00316C21"/>
    <w:rsid w:val="004E2E87"/>
    <w:rsid w:val="005153AF"/>
    <w:rsid w:val="007637A2"/>
    <w:rsid w:val="00830809"/>
    <w:rsid w:val="009F3DDE"/>
    <w:rsid w:val="00AC5B13"/>
    <w:rsid w:val="00B4484A"/>
    <w:rsid w:val="00B97F87"/>
    <w:rsid w:val="00CA07C3"/>
    <w:rsid w:val="00CB20A1"/>
    <w:rsid w:val="00D529F8"/>
    <w:rsid w:val="00D61165"/>
    <w:rsid w:val="00E1065E"/>
    <w:rsid w:val="00E9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2E8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2E8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E2E87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4E2E8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4E2E8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E2E87"/>
    <w:pPr>
      <w:spacing w:after="120"/>
    </w:pPr>
  </w:style>
  <w:style w:type="character" w:customStyle="1" w:styleId="a4">
    <w:name w:val="Основной текст Знак"/>
    <w:basedOn w:val="a0"/>
    <w:link w:val="a3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E2E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E2E87"/>
  </w:style>
  <w:style w:type="paragraph" w:styleId="a8">
    <w:name w:val="List Paragraph"/>
    <w:basedOn w:val="a"/>
    <w:uiPriority w:val="34"/>
    <w:qFormat/>
    <w:rsid w:val="004E2E8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E2E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E2E8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4E2E87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E2E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4E2E87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4E2E8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4E2E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2E8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2E8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E2E87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4E2E8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4E2E8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E2E87"/>
    <w:pPr>
      <w:spacing w:after="120"/>
    </w:pPr>
  </w:style>
  <w:style w:type="character" w:customStyle="1" w:styleId="a4">
    <w:name w:val="Основной текст Знак"/>
    <w:basedOn w:val="a0"/>
    <w:link w:val="a3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E2E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E2E87"/>
  </w:style>
  <w:style w:type="paragraph" w:styleId="a8">
    <w:name w:val="List Paragraph"/>
    <w:basedOn w:val="a"/>
    <w:uiPriority w:val="34"/>
    <w:qFormat/>
    <w:rsid w:val="004E2E8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E2E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E2E8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4E2E87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E2E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4E2E87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4E2E8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4E2E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15</Pages>
  <Words>5258</Words>
  <Characters>29972</Characters>
  <Application>Microsoft Office Word</Application>
  <DocSecurity>0</DocSecurity>
  <Lines>249</Lines>
  <Paragraphs>70</Paragraphs>
  <ScaleCrop>false</ScaleCrop>
  <Company>SPecialiST RePack</Company>
  <LinksUpToDate>false</LinksUpToDate>
  <CharactersWithSpaces>35160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10</cp:revision>
  <dcterms:created xsi:type="dcterms:W3CDTF">2015-06-27T08:35:00Z</dcterms:created>
  <dcterms:modified xsi:type="dcterms:W3CDTF">2018-09-20T08:13:00Z</dcterms:modified>
</cp:coreProperties>
</file>